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68d7cc28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f619877e8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Mricna,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619fccfe6417c" /><Relationship Type="http://schemas.openxmlformats.org/officeDocument/2006/relationships/numbering" Target="/word/numbering.xml" Id="R31fe241b889f487a" /><Relationship Type="http://schemas.openxmlformats.org/officeDocument/2006/relationships/settings" Target="/word/settings.xml" Id="Rbe5b07adcdd74928" /><Relationship Type="http://schemas.openxmlformats.org/officeDocument/2006/relationships/image" Target="/word/media/6cc79431-c013-4277-99d3-675e3219c9cd.png" Id="R9f8f619877e84673" /></Relationships>
</file>