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e3075d6c2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307d15f07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Myslotin,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aaf5e25504036" /><Relationship Type="http://schemas.openxmlformats.org/officeDocument/2006/relationships/numbering" Target="/word/numbering.xml" Id="R45d0b3d2c7244b1d" /><Relationship Type="http://schemas.openxmlformats.org/officeDocument/2006/relationships/settings" Target="/word/settings.xml" Id="R548654f12cc24764" /><Relationship Type="http://schemas.openxmlformats.org/officeDocument/2006/relationships/image" Target="/word/media/7056b5f0-0b47-4ba4-a9ff-61da56f39ce4.png" Id="R10c307d15f0741bf" /></Relationships>
</file>