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2c84c0321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f8b2f621b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Nechranice,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e7a0f91574391" /><Relationship Type="http://schemas.openxmlformats.org/officeDocument/2006/relationships/numbering" Target="/word/numbering.xml" Id="R62c3596450964460" /><Relationship Type="http://schemas.openxmlformats.org/officeDocument/2006/relationships/settings" Target="/word/settings.xml" Id="R93acd8ad58ea43d0" /><Relationship Type="http://schemas.openxmlformats.org/officeDocument/2006/relationships/image" Target="/word/media/c9d93d6a-f976-445b-bf9f-19cfb6ee2f51.png" Id="R324f8b2f621b4157" /></Relationships>
</file>