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ac2ce31b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da394c132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Neznasov,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117d76bb14787" /><Relationship Type="http://schemas.openxmlformats.org/officeDocument/2006/relationships/numbering" Target="/word/numbering.xml" Id="Ra67703e605f04ac9" /><Relationship Type="http://schemas.openxmlformats.org/officeDocument/2006/relationships/settings" Target="/word/settings.xml" Id="Rccfef56bf73e45f0" /><Relationship Type="http://schemas.openxmlformats.org/officeDocument/2006/relationships/image" Target="/word/media/396d0e68-6428-41f1-a94f-2f4bda9849b9.png" Id="R1d7da394c1324a9f" /></Relationships>
</file>