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2c48e868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071fe79f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Brtnice,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23ccbc72e422c" /><Relationship Type="http://schemas.openxmlformats.org/officeDocument/2006/relationships/numbering" Target="/word/numbering.xml" Id="Rab2e62a1035d418f" /><Relationship Type="http://schemas.openxmlformats.org/officeDocument/2006/relationships/settings" Target="/word/settings.xml" Id="Rf9b7ad75fd9a415d" /><Relationship Type="http://schemas.openxmlformats.org/officeDocument/2006/relationships/image" Target="/word/media/9945713e-69e8-4dd5-915c-05ab414f4541.png" Id="Re7e9071fe79f40d6" /></Relationships>
</file>