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328a97d2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a6f2ac9a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cda47139449d2" /><Relationship Type="http://schemas.openxmlformats.org/officeDocument/2006/relationships/numbering" Target="/word/numbering.xml" Id="Rb83c2b7349814175" /><Relationship Type="http://schemas.openxmlformats.org/officeDocument/2006/relationships/settings" Target="/word/settings.xml" Id="Ra39d3adafc51403e" /><Relationship Type="http://schemas.openxmlformats.org/officeDocument/2006/relationships/image" Target="/word/media/aa4704cc-c9b1-4b41-8c1e-982a21e12443.png" Id="R6e9a6f2ac9a54946" /></Relationships>
</file>