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e87f988c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2f4e8452f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1947acf7421c" /><Relationship Type="http://schemas.openxmlformats.org/officeDocument/2006/relationships/numbering" Target="/word/numbering.xml" Id="Rd83241fc2a674c7f" /><Relationship Type="http://schemas.openxmlformats.org/officeDocument/2006/relationships/settings" Target="/word/settings.xml" Id="R6015c72acbb340e8" /><Relationship Type="http://schemas.openxmlformats.org/officeDocument/2006/relationships/image" Target="/word/media/968b779f-6d10-443c-a23c-0353f6dffe6b.png" Id="Rbb62f4e8452f4e0c" /></Relationships>
</file>