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26da5c6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2a6a008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Pocaply,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94d277ef458c" /><Relationship Type="http://schemas.openxmlformats.org/officeDocument/2006/relationships/numbering" Target="/word/numbering.xml" Id="R426c8a5d34d144de" /><Relationship Type="http://schemas.openxmlformats.org/officeDocument/2006/relationships/settings" Target="/word/settings.xml" Id="R494241fd877442cd" /><Relationship Type="http://schemas.openxmlformats.org/officeDocument/2006/relationships/image" Target="/word/media/62c0532c-d856-4d08-be8e-0dbefe40dabe.png" Id="Re1802a6a00844bb4" /></Relationships>
</file>