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f4a851484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7aff09c4c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Postorna,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38af2688e4324" /><Relationship Type="http://schemas.openxmlformats.org/officeDocument/2006/relationships/numbering" Target="/word/numbering.xml" Id="R6cc3592363624ccb" /><Relationship Type="http://schemas.openxmlformats.org/officeDocument/2006/relationships/settings" Target="/word/settings.xml" Id="Rb607de2882b9408c" /><Relationship Type="http://schemas.openxmlformats.org/officeDocument/2006/relationships/image" Target="/word/media/0bfa1324-da57-421b-9c3c-a295b106a42c.png" Id="Rdb57aff09c4c4e4c" /></Relationships>
</file>