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facff026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acf133f9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Premyslovice,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7808c4b9445d" /><Relationship Type="http://schemas.openxmlformats.org/officeDocument/2006/relationships/numbering" Target="/word/numbering.xml" Id="Rb116beee482d4e69" /><Relationship Type="http://schemas.openxmlformats.org/officeDocument/2006/relationships/settings" Target="/word/settings.xml" Id="R34a1785fe4424c65" /><Relationship Type="http://schemas.openxmlformats.org/officeDocument/2006/relationships/image" Target="/word/media/30bb4f1c-1329-4acb-b301-6c10b0c769e3.png" Id="Rc50eacf133f944e7" /></Relationships>
</file>