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66a5d3c05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847b61b4e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bf6adddf54bf6" /><Relationship Type="http://schemas.openxmlformats.org/officeDocument/2006/relationships/numbering" Target="/word/numbering.xml" Id="R11aa8861e3b1461c" /><Relationship Type="http://schemas.openxmlformats.org/officeDocument/2006/relationships/settings" Target="/word/settings.xml" Id="R54b72477f8664661" /><Relationship Type="http://schemas.openxmlformats.org/officeDocument/2006/relationships/image" Target="/word/media/6883fbb3-ec0b-4cdb-a9a0-f1b246d348ee.png" Id="R724847b61b4e429c" /></Relationships>
</file>