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75dbee77a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6a1c616fe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Reichersdorf,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382aa2d484acc" /><Relationship Type="http://schemas.openxmlformats.org/officeDocument/2006/relationships/numbering" Target="/word/numbering.xml" Id="R2320bbcbccdf4aef" /><Relationship Type="http://schemas.openxmlformats.org/officeDocument/2006/relationships/settings" Target="/word/settings.xml" Id="R7e622e00a3e64e5d" /><Relationship Type="http://schemas.openxmlformats.org/officeDocument/2006/relationships/image" Target="/word/media/fc7a8444-4c43-4741-86ab-0a3e03671f54.png" Id="R6656a1c616fe414b" /></Relationships>
</file>