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f877c3cd8147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3c92a5d88f43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Retec,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ab237e95a84697" /><Relationship Type="http://schemas.openxmlformats.org/officeDocument/2006/relationships/numbering" Target="/word/numbering.xml" Id="R7395f0be3cf34ca4" /><Relationship Type="http://schemas.openxmlformats.org/officeDocument/2006/relationships/settings" Target="/word/settings.xml" Id="R95f471cb9b3a4dba" /><Relationship Type="http://schemas.openxmlformats.org/officeDocument/2006/relationships/image" Target="/word/media/fcb6a8fb-1ad6-45bb-b9aa-0c3dcdf3f3bd.png" Id="R4c3c92a5d88f4326" /></Relationships>
</file>