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fad3b373de43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df554f54404f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Rynoltice,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900028f81f464d" /><Relationship Type="http://schemas.openxmlformats.org/officeDocument/2006/relationships/numbering" Target="/word/numbering.xml" Id="R7367e43717064265" /><Relationship Type="http://schemas.openxmlformats.org/officeDocument/2006/relationships/settings" Target="/word/settings.xml" Id="R6d642c1744644a4c" /><Relationship Type="http://schemas.openxmlformats.org/officeDocument/2006/relationships/image" Target="/word/media/be3b1d6e-655d-47d6-8fae-a8355ec70fd6.png" Id="Rbbdf554f54404fff" /></Relationships>
</file>