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1d41603f8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7ffcb98d6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Semtinek,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fc2f8b0ae4930" /><Relationship Type="http://schemas.openxmlformats.org/officeDocument/2006/relationships/numbering" Target="/word/numbering.xml" Id="R9b5da2851986485f" /><Relationship Type="http://schemas.openxmlformats.org/officeDocument/2006/relationships/settings" Target="/word/settings.xml" Id="R1fccd66e40064a6e" /><Relationship Type="http://schemas.openxmlformats.org/officeDocument/2006/relationships/image" Target="/word/media/9ce4345d-21b7-4e9e-9c80-9f7314b35eaa.png" Id="R7c37ffcb98d64a00" /></Relationships>
</file>