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e74cb5ef6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a6eaabf6b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Skrysov,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88a95e15b4c0f" /><Relationship Type="http://schemas.openxmlformats.org/officeDocument/2006/relationships/numbering" Target="/word/numbering.xml" Id="R09bdbd257bd54f23" /><Relationship Type="http://schemas.openxmlformats.org/officeDocument/2006/relationships/settings" Target="/word/settings.xml" Id="Rd50aa92eadbe4b4d" /><Relationship Type="http://schemas.openxmlformats.org/officeDocument/2006/relationships/image" Target="/word/media/a7f0e1a5-54ab-4abc-b87f-cbc21d679b8d.png" Id="Raf6a6eaabf6b4d6c" /></Relationships>
</file>