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a6414ec55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b3400de9e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Termesivy,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a5a904a534d3c" /><Relationship Type="http://schemas.openxmlformats.org/officeDocument/2006/relationships/numbering" Target="/word/numbering.xml" Id="Rf21cdf308c3f4277" /><Relationship Type="http://schemas.openxmlformats.org/officeDocument/2006/relationships/settings" Target="/word/settings.xml" Id="Rc99c8a23f65a4b7f" /><Relationship Type="http://schemas.openxmlformats.org/officeDocument/2006/relationships/image" Target="/word/media/aee79473-0317-416f-9762-49f6e0a33c46.png" Id="R3bbb3400de9e48de" /></Relationships>
</file>