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c8e74e56b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7a50c2c00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Uhlirov,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0ba46b0874a83" /><Relationship Type="http://schemas.openxmlformats.org/officeDocument/2006/relationships/numbering" Target="/word/numbering.xml" Id="Rf32f1d865400431e" /><Relationship Type="http://schemas.openxmlformats.org/officeDocument/2006/relationships/settings" Target="/word/settings.xml" Id="Rcc665c8387e34fcf" /><Relationship Type="http://schemas.openxmlformats.org/officeDocument/2006/relationships/image" Target="/word/media/f9627cf7-2ea0-427d-93a4-b805a2d2bdc1.png" Id="R46d7a50c2c004bbe" /></Relationships>
</file>