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e2e23ea1e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b63f49632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Velhartice,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e0a342fa84433" /><Relationship Type="http://schemas.openxmlformats.org/officeDocument/2006/relationships/numbering" Target="/word/numbering.xml" Id="R72b9a0bdf0d4496f" /><Relationship Type="http://schemas.openxmlformats.org/officeDocument/2006/relationships/settings" Target="/word/settings.xml" Id="R5c2bca8cc2f44b92" /><Relationship Type="http://schemas.openxmlformats.org/officeDocument/2006/relationships/image" Target="/word/media/80d50a81-8466-42f9-a092-6a61cf3f61e4.png" Id="R147b63f496324d2c" /></Relationships>
</file>