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d9a11944c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9d12473d1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Velky Pecin,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c81f17c3a4aae" /><Relationship Type="http://schemas.openxmlformats.org/officeDocument/2006/relationships/numbering" Target="/word/numbering.xml" Id="Rd371b86887414698" /><Relationship Type="http://schemas.openxmlformats.org/officeDocument/2006/relationships/settings" Target="/word/settings.xml" Id="R564aad1e6a4f4f95" /><Relationship Type="http://schemas.openxmlformats.org/officeDocument/2006/relationships/image" Target="/word/media/443d6d86-74dc-43a8-8bfd-79b9d669d02a.png" Id="R67a9d12473d142d5" /></Relationships>
</file>