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c1f427485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fd6d0d8f3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Velky Trebesov,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ad2db1ca247ef" /><Relationship Type="http://schemas.openxmlformats.org/officeDocument/2006/relationships/numbering" Target="/word/numbering.xml" Id="Rb5124ea529e24b71" /><Relationship Type="http://schemas.openxmlformats.org/officeDocument/2006/relationships/settings" Target="/word/settings.xml" Id="R31e5edd8c64a4166" /><Relationship Type="http://schemas.openxmlformats.org/officeDocument/2006/relationships/image" Target="/word/media/8642ab19-3c7f-42a6-89e4-2a4a93703aab.png" Id="R395fd6d0d8f34f58" /></Relationships>
</file>