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e7b5289a7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e3332a289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02778800141c0" /><Relationship Type="http://schemas.openxmlformats.org/officeDocument/2006/relationships/numbering" Target="/word/numbering.xml" Id="R9bdbcedd23f8454c" /><Relationship Type="http://schemas.openxmlformats.org/officeDocument/2006/relationships/settings" Target="/word/settings.xml" Id="R69793f6966d84271" /><Relationship Type="http://schemas.openxmlformats.org/officeDocument/2006/relationships/image" Target="/word/media/581842ac-8f9d-42e0-8c94-4a43754ebff5.png" Id="Ree3e3332a289411c" /></Relationships>
</file>