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40f2db5c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671ea244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Vicemilice,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a28cef5ad44e0" /><Relationship Type="http://schemas.openxmlformats.org/officeDocument/2006/relationships/numbering" Target="/word/numbering.xml" Id="R15341c5f760844bd" /><Relationship Type="http://schemas.openxmlformats.org/officeDocument/2006/relationships/settings" Target="/word/settings.xml" Id="R13da835c987d40a8" /><Relationship Type="http://schemas.openxmlformats.org/officeDocument/2006/relationships/image" Target="/word/media/5ca71cb8-f980-426f-9b1f-0fc17a3cd4f0.png" Id="R205c671ea244474f" /></Relationships>
</file>