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5da163caf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ae82d4942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Vlastejovice,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b96a729dc4c80" /><Relationship Type="http://schemas.openxmlformats.org/officeDocument/2006/relationships/numbering" Target="/word/numbering.xml" Id="R35f4d8b40ef8409a" /><Relationship Type="http://schemas.openxmlformats.org/officeDocument/2006/relationships/settings" Target="/word/settings.xml" Id="R816309e21f454f7d" /><Relationship Type="http://schemas.openxmlformats.org/officeDocument/2006/relationships/image" Target="/word/media/75b5887c-722f-446b-adaa-34b7be9780ee.png" Id="R5deae82d49424e49" /></Relationships>
</file>