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7f51d0696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7cadaf577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Vrhavec,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3f573ff9444ab" /><Relationship Type="http://schemas.openxmlformats.org/officeDocument/2006/relationships/numbering" Target="/word/numbering.xml" Id="R289958a5a91c4cba" /><Relationship Type="http://schemas.openxmlformats.org/officeDocument/2006/relationships/settings" Target="/word/settings.xml" Id="Rc77ba5d5d9984832" /><Relationship Type="http://schemas.openxmlformats.org/officeDocument/2006/relationships/image" Target="/word/media/71b91ed1-b4ce-4af0-8780-9807d9a1c61d.png" Id="Rf567cadaf5774c6d" /></Relationships>
</file>