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271a242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5b4bb674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Zahorcice,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32bf34a34d3c" /><Relationship Type="http://schemas.openxmlformats.org/officeDocument/2006/relationships/numbering" Target="/word/numbering.xml" Id="Rd7b8054fcbbd4c04" /><Relationship Type="http://schemas.openxmlformats.org/officeDocument/2006/relationships/settings" Target="/word/settings.xml" Id="Ra1b3db1994ce4147" /><Relationship Type="http://schemas.openxmlformats.org/officeDocument/2006/relationships/image" Target="/word/media/d8787da7-1af6-42f0-ab2d-e82a6cc0c757.png" Id="R1e8c5b4bb6744db6" /></Relationships>
</file>