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28f92f967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5a075ed16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728c9c68049a5" /><Relationship Type="http://schemas.openxmlformats.org/officeDocument/2006/relationships/numbering" Target="/word/numbering.xml" Id="Rbf51c1a6fbc14fb8" /><Relationship Type="http://schemas.openxmlformats.org/officeDocument/2006/relationships/settings" Target="/word/settings.xml" Id="R196afb7e31634ae7" /><Relationship Type="http://schemas.openxmlformats.org/officeDocument/2006/relationships/image" Target="/word/media/7d6db2f0-ef47-4304-b2db-aeba5afeef21.png" Id="Rb525a075ed164286" /></Relationships>
</file>