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a2fc2634c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74bf7a506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Zivonin,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9aab8a09a4cd8" /><Relationship Type="http://schemas.openxmlformats.org/officeDocument/2006/relationships/numbering" Target="/word/numbering.xml" Id="R2b6f0075901a4727" /><Relationship Type="http://schemas.openxmlformats.org/officeDocument/2006/relationships/settings" Target="/word/settings.xml" Id="Rc5aebeb192ee4ad1" /><Relationship Type="http://schemas.openxmlformats.org/officeDocument/2006/relationships/image" Target="/word/media/30d90eb4-3f9a-4b02-8d86-09ba8987d4bf.png" Id="Rf6074bf7a5064f57" /></Relationships>
</file>