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2ac48fad6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b6ced352a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Zofina Hut',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14d2e5abf4ac9" /><Relationship Type="http://schemas.openxmlformats.org/officeDocument/2006/relationships/numbering" Target="/word/numbering.xml" Id="R85a6af50a6804f71" /><Relationship Type="http://schemas.openxmlformats.org/officeDocument/2006/relationships/settings" Target="/word/settings.xml" Id="Rcec736390c68405e" /><Relationship Type="http://schemas.openxmlformats.org/officeDocument/2006/relationships/image" Target="/word/media/1e05e0b9-df7a-4960-a5d7-f8e1d18ceb6b.png" Id="R2c6b6ced352a401c" /></Relationships>
</file>