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92b09dd29141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e4eb95a34b4f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Zuflucht,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52da05ce2748d5" /><Relationship Type="http://schemas.openxmlformats.org/officeDocument/2006/relationships/numbering" Target="/word/numbering.xml" Id="R2c9f61d8eeb34ab6" /><Relationship Type="http://schemas.openxmlformats.org/officeDocument/2006/relationships/settings" Target="/word/settings.xml" Id="R64899eed85ad4bd1" /><Relationship Type="http://schemas.openxmlformats.org/officeDocument/2006/relationships/image" Target="/word/media/69fb56be-09c5-4a17-a8c1-c0e51b47fee3.png" Id="Rc9e4eb95a34b4fe6" /></Relationships>
</file>