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8e488a1ad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68e16d1fc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Kasongo–Lunda,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4bc7e48464a96" /><Relationship Type="http://schemas.openxmlformats.org/officeDocument/2006/relationships/numbering" Target="/word/numbering.xml" Id="Rd1f1b3202b09448e" /><Relationship Type="http://schemas.openxmlformats.org/officeDocument/2006/relationships/settings" Target="/word/settings.xml" Id="Rbf49775e32ab4019" /><Relationship Type="http://schemas.openxmlformats.org/officeDocument/2006/relationships/image" Target="/word/media/9c71752e-36a6-4d44-a63e-5d71c9701e9d.png" Id="R7d768e16d1fc434a" /></Relationships>
</file>