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f95528e4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2eae7d145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Kilwa,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d2007998244a4" /><Relationship Type="http://schemas.openxmlformats.org/officeDocument/2006/relationships/numbering" Target="/word/numbering.xml" Id="Rfde46bdd51504d28" /><Relationship Type="http://schemas.openxmlformats.org/officeDocument/2006/relationships/settings" Target="/word/settings.xml" Id="Rc9e209e9f4124cf2" /><Relationship Type="http://schemas.openxmlformats.org/officeDocument/2006/relationships/image" Target="/word/media/fc6b0b20-f1a8-4845-a4a0-db099de21656.png" Id="R80a2eae7d1454c95" /></Relationships>
</file>