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ba019f4f8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2c44f1f0d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Aidt,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ab5228c684011" /><Relationship Type="http://schemas.openxmlformats.org/officeDocument/2006/relationships/numbering" Target="/word/numbering.xml" Id="R6357de28d50b4a25" /><Relationship Type="http://schemas.openxmlformats.org/officeDocument/2006/relationships/settings" Target="/word/settings.xml" Id="R618fc67746ff4f02" /><Relationship Type="http://schemas.openxmlformats.org/officeDocument/2006/relationships/image" Target="/word/media/f21f62cf-013a-442d-b58d-2238087ca6f0.png" Id="R8ee2c44f1f0d42d1" /></Relationships>
</file>