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1bde1fdcc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0a5e98492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6ffe7e3aa4e4d" /><Relationship Type="http://schemas.openxmlformats.org/officeDocument/2006/relationships/numbering" Target="/word/numbering.xml" Id="R82a7897c4e294adc" /><Relationship Type="http://schemas.openxmlformats.org/officeDocument/2006/relationships/settings" Target="/word/settings.xml" Id="R96846e6fbdb54447" /><Relationship Type="http://schemas.openxmlformats.org/officeDocument/2006/relationships/image" Target="/word/media/779dc39b-3536-49a8-8e2f-d2837d73fcca.png" Id="Rc950a5e98492406c" /></Relationships>
</file>