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67aabd78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2d3316548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Asbaekhede,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33ba6d2f5466b" /><Relationship Type="http://schemas.openxmlformats.org/officeDocument/2006/relationships/numbering" Target="/word/numbering.xml" Id="R181697b41a884956" /><Relationship Type="http://schemas.openxmlformats.org/officeDocument/2006/relationships/settings" Target="/word/settings.xml" Id="R9eedf5f3ef61468c" /><Relationship Type="http://schemas.openxmlformats.org/officeDocument/2006/relationships/image" Target="/word/media/5b5b17ec-7864-4d42-b996-069f855afeef.png" Id="R8b22d3316548429e" /></Relationships>
</file>