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9950c1080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b9a57a0dc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1dbdc365f47e6" /><Relationship Type="http://schemas.openxmlformats.org/officeDocument/2006/relationships/numbering" Target="/word/numbering.xml" Id="Rbb1ba32284d44f1e" /><Relationship Type="http://schemas.openxmlformats.org/officeDocument/2006/relationships/settings" Target="/word/settings.xml" Id="Re256d0f3ea124c0d" /><Relationship Type="http://schemas.openxmlformats.org/officeDocument/2006/relationships/image" Target="/word/media/b0769f5d-2d9f-4d14-be95-732ee656c337.png" Id="Rdb5b9a57a0dc47a4" /></Relationships>
</file>