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a54e421a1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16412d5ae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eda1b4a98a447d" /><Relationship Type="http://schemas.openxmlformats.org/officeDocument/2006/relationships/numbering" Target="/word/numbering.xml" Id="R0a06c922f6e54e7c" /><Relationship Type="http://schemas.openxmlformats.org/officeDocument/2006/relationships/settings" Target="/word/settings.xml" Id="R6420a7f92b354b08" /><Relationship Type="http://schemas.openxmlformats.org/officeDocument/2006/relationships/image" Target="/word/media/26bd4e05-d22d-4505-8d6a-9ce1c0876b6d.png" Id="R12116412d5ae4e7b" /></Relationships>
</file>