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a52aeedd2f4d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b30d3ddd124d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Baekkeskov,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72279fb12d4e14" /><Relationship Type="http://schemas.openxmlformats.org/officeDocument/2006/relationships/numbering" Target="/word/numbering.xml" Id="R6ace5146a5ac46f5" /><Relationship Type="http://schemas.openxmlformats.org/officeDocument/2006/relationships/settings" Target="/word/settings.xml" Id="R6775389db1df4bfe" /><Relationship Type="http://schemas.openxmlformats.org/officeDocument/2006/relationships/image" Target="/word/media/4f06ea0c-5b86-46aa-92c2-d6b8c1f360eb.png" Id="Rd9b30d3ddd124dd3" /></Relationships>
</file>