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eb3924f53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3052d4652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Bangsbostrand,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e971820a34e50" /><Relationship Type="http://schemas.openxmlformats.org/officeDocument/2006/relationships/numbering" Target="/word/numbering.xml" Id="Rd9ed81ce6251461d" /><Relationship Type="http://schemas.openxmlformats.org/officeDocument/2006/relationships/settings" Target="/word/settings.xml" Id="R8d513eab0fb0436e" /><Relationship Type="http://schemas.openxmlformats.org/officeDocument/2006/relationships/image" Target="/word/media/d0ec0f4f-0e7c-4d7e-b8fd-043f8c968076.png" Id="R0cf3052d4652424e" /></Relationships>
</file>