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2c55e41fd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28f08de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Bjernemark,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7b4bf894e45b2" /><Relationship Type="http://schemas.openxmlformats.org/officeDocument/2006/relationships/numbering" Target="/word/numbering.xml" Id="R4338b2f4adce4c84" /><Relationship Type="http://schemas.openxmlformats.org/officeDocument/2006/relationships/settings" Target="/word/settings.xml" Id="Rd53ca1002ee545a1" /><Relationship Type="http://schemas.openxmlformats.org/officeDocument/2006/relationships/image" Target="/word/media/eb69a03b-18e5-472b-bc00-04574bc4cc64.png" Id="Rd7b428f08de448ab" /></Relationships>
</file>