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250c42a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52c308f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feba2533244a2" /><Relationship Type="http://schemas.openxmlformats.org/officeDocument/2006/relationships/numbering" Target="/word/numbering.xml" Id="R9c6e156771b04848" /><Relationship Type="http://schemas.openxmlformats.org/officeDocument/2006/relationships/settings" Target="/word/settings.xml" Id="R51a8ac339eee4326" /><Relationship Type="http://schemas.openxmlformats.org/officeDocument/2006/relationships/image" Target="/word/media/2ba8da2b-9db4-43dc-8dcf-fcbc9b90df5e.png" Id="R3bf552c308f84938" /></Relationships>
</file>