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aa3c40e1c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a62e4a33c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be4bc3c964b33" /><Relationship Type="http://schemas.openxmlformats.org/officeDocument/2006/relationships/numbering" Target="/word/numbering.xml" Id="R15417266c05e4004" /><Relationship Type="http://schemas.openxmlformats.org/officeDocument/2006/relationships/settings" Target="/word/settings.xml" Id="Ra29c8988fec44634" /><Relationship Type="http://schemas.openxmlformats.org/officeDocument/2006/relationships/image" Target="/word/media/230f8bf2-d4fb-4290-acf4-8182c4104444.png" Id="Radfa62e4a33c45b4" /></Relationships>
</file>