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8163daca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baca65bb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Bostrup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08f55b0441ae" /><Relationship Type="http://schemas.openxmlformats.org/officeDocument/2006/relationships/numbering" Target="/word/numbering.xml" Id="Re9eb4d16f95f4281" /><Relationship Type="http://schemas.openxmlformats.org/officeDocument/2006/relationships/settings" Target="/word/settings.xml" Id="Rb6d693bb5ca549c8" /><Relationship Type="http://schemas.openxmlformats.org/officeDocument/2006/relationships/image" Target="/word/media/d3d0b44e-aff5-43a9-8237-de5093bafd38.png" Id="R3cdfbaca65bb401e" /></Relationships>
</file>