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a1c4bb89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714e2993de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Bovlstrup,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827b03e4044dc" /><Relationship Type="http://schemas.openxmlformats.org/officeDocument/2006/relationships/numbering" Target="/word/numbering.xml" Id="Rf6147a3db3d54657" /><Relationship Type="http://schemas.openxmlformats.org/officeDocument/2006/relationships/settings" Target="/word/settings.xml" Id="R1004da81e4604e2a" /><Relationship Type="http://schemas.openxmlformats.org/officeDocument/2006/relationships/image" Target="/word/media/e10f0de0-9ae2-4a12-83f6-4aa9f84c1906.png" Id="R96714e2993de4a1a" /></Relationships>
</file>