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a2e121273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283fed47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Braendskov,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b98fa98e4e1f" /><Relationship Type="http://schemas.openxmlformats.org/officeDocument/2006/relationships/numbering" Target="/word/numbering.xml" Id="R8974944304644d61" /><Relationship Type="http://schemas.openxmlformats.org/officeDocument/2006/relationships/settings" Target="/word/settings.xml" Id="Rb879aec37e784663" /><Relationship Type="http://schemas.openxmlformats.org/officeDocument/2006/relationships/image" Target="/word/media/3795eaa3-19fd-406e-b587-2b0fecf3e8e1.png" Id="R1f8283fed4784dc9" /></Relationships>
</file>