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a5f5c2578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1871eab5c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bce5a6cbd4ad0" /><Relationship Type="http://schemas.openxmlformats.org/officeDocument/2006/relationships/numbering" Target="/word/numbering.xml" Id="Rd74b5496cfc24dec" /><Relationship Type="http://schemas.openxmlformats.org/officeDocument/2006/relationships/settings" Target="/word/settings.xml" Id="R38cf24f10ad94846" /><Relationship Type="http://schemas.openxmlformats.org/officeDocument/2006/relationships/image" Target="/word/media/9aa88a09-433d-4114-adab-359009888cce.png" Id="R5281871eab5c4ee7" /></Relationships>
</file>