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2722f9c05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f5d858b97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Bregnetved,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49d023ff4f0e" /><Relationship Type="http://schemas.openxmlformats.org/officeDocument/2006/relationships/numbering" Target="/word/numbering.xml" Id="R3afcd560716f4636" /><Relationship Type="http://schemas.openxmlformats.org/officeDocument/2006/relationships/settings" Target="/word/settings.xml" Id="R1edc3e168d0d4180" /><Relationship Type="http://schemas.openxmlformats.org/officeDocument/2006/relationships/image" Target="/word/media/64c39606-79b0-4590-949e-912fcd7370e0.png" Id="Reaef5d858b974f88" /></Relationships>
</file>