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10293a2a6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b455b6e1a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Dejret,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d4734e1f447f1" /><Relationship Type="http://schemas.openxmlformats.org/officeDocument/2006/relationships/numbering" Target="/word/numbering.xml" Id="R929120bdc57b4e1a" /><Relationship Type="http://schemas.openxmlformats.org/officeDocument/2006/relationships/settings" Target="/word/settings.xml" Id="R3f5d8be68b1942af" /><Relationship Type="http://schemas.openxmlformats.org/officeDocument/2006/relationships/image" Target="/word/media/b80b076d-85b7-4330-9e1e-aac1b91b8fa8.png" Id="R6fbb455b6e1a4a4f" /></Relationships>
</file>