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11fdb52b3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1bd4c91f3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e31f2fece4a4b" /><Relationship Type="http://schemas.openxmlformats.org/officeDocument/2006/relationships/numbering" Target="/word/numbering.xml" Id="R6e97ff4303a24cd9" /><Relationship Type="http://schemas.openxmlformats.org/officeDocument/2006/relationships/settings" Target="/word/settings.xml" Id="R68793cc34f614f7c" /><Relationship Type="http://schemas.openxmlformats.org/officeDocument/2006/relationships/image" Target="/word/media/1b22624d-ad34-4d57-a951-b77b52d80f38.png" Id="Re1d1bd4c91f34f9d" /></Relationships>
</file>