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3f76880f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4bfe3828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Foldingbro,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55e70d5ae4c6c" /><Relationship Type="http://schemas.openxmlformats.org/officeDocument/2006/relationships/numbering" Target="/word/numbering.xml" Id="Rb3751e161ce24681" /><Relationship Type="http://schemas.openxmlformats.org/officeDocument/2006/relationships/settings" Target="/word/settings.xml" Id="R24ae1f2ef71c4680" /><Relationship Type="http://schemas.openxmlformats.org/officeDocument/2006/relationships/image" Target="/word/media/c8a00257-67c0-4d65-b91e-e61c743d2090.png" Id="Rcabe4bfe38284725" /></Relationships>
</file>